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7D5F7" w14:textId="297C7E04" w:rsidR="009A6F9D" w:rsidRDefault="009A6F9D" w:rsidP="009A6F9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10694">
        <w:rPr>
          <w:sz w:val="24"/>
          <w:szCs w:val="24"/>
        </w:rPr>
        <w:t>51872</w:t>
      </w:r>
    </w:p>
    <w:p w14:paraId="729838CC" w14:textId="77777777" w:rsidR="009A6F9D" w:rsidRDefault="009A6F9D" w:rsidP="009A6F9D">
      <w:pPr>
        <w:jc w:val="center"/>
        <w:rPr>
          <w:b/>
        </w:rPr>
      </w:pPr>
    </w:p>
    <w:tbl>
      <w:tblPr>
        <w:tblW w:w="9684" w:type="dxa"/>
        <w:tblLook w:val="01E0" w:firstRow="1" w:lastRow="1" w:firstColumn="1" w:lastColumn="1" w:noHBand="0" w:noVBand="0"/>
      </w:tblPr>
      <w:tblGrid>
        <w:gridCol w:w="4590"/>
        <w:gridCol w:w="453"/>
        <w:gridCol w:w="4641"/>
      </w:tblGrid>
      <w:tr w:rsidR="009A6F9D" w14:paraId="69C157D7" w14:textId="77777777" w:rsidTr="000D0A98">
        <w:trPr>
          <w:trHeight w:val="1161"/>
        </w:trPr>
        <w:tc>
          <w:tcPr>
            <w:tcW w:w="4590" w:type="dxa"/>
          </w:tcPr>
          <w:p w14:paraId="54C7E2AB" w14:textId="07F0A16A" w:rsidR="009A6F9D" w:rsidRPr="00F10694" w:rsidRDefault="00F10694" w:rsidP="000D0A98">
            <w:pPr>
              <w:jc w:val="left"/>
              <w:rPr>
                <w:b/>
                <w:bCs/>
                <w:caps/>
                <w:szCs w:val="24"/>
              </w:rPr>
            </w:pPr>
            <w:r w:rsidRPr="00F10694">
              <w:rPr>
                <w:b/>
                <w:bCs/>
              </w:rPr>
              <w:t>APPLICATION OF THE CITY OF WOODWAY TO AMEND ITS CERTIFICATE OF CONVENIENCE AND NECESSITY AND FOR DUAL CERTIFICATION WITH THE CITY OF WACO IN MCLENNAN COUNTY</w:t>
            </w:r>
          </w:p>
        </w:tc>
        <w:tc>
          <w:tcPr>
            <w:tcW w:w="453" w:type="dxa"/>
          </w:tcPr>
          <w:p w14:paraId="134F9E01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6D44B5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AF1C45F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8074AA7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61010A" w14:textId="77777777" w:rsidR="009A6F9D" w:rsidRDefault="009A6F9D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AC7AFD9" w14:textId="3E71CF59" w:rsidR="00F10694" w:rsidRDefault="00F10694" w:rsidP="000D0A9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41" w:type="dxa"/>
            <w:hideMark/>
          </w:tcPr>
          <w:p w14:paraId="09B2071B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0DC7403F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F87586" w14:textId="77777777" w:rsidR="009A6F9D" w:rsidRDefault="009A6F9D" w:rsidP="000D0A9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6A27A91B" w14:textId="77777777" w:rsid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</w:p>
    <w:p w14:paraId="396FC5CF" w14:textId="56DE6EB4" w:rsid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  <w:r w:rsidRPr="007B6E16">
        <w:rPr>
          <w:b/>
          <w:bCs/>
          <w:szCs w:val="24"/>
        </w:rPr>
        <w:t xml:space="preserve">COMMISSION STAFF’S </w:t>
      </w:r>
      <w:r w:rsidR="00F10694">
        <w:rPr>
          <w:b/>
          <w:bCs/>
          <w:szCs w:val="24"/>
        </w:rPr>
        <w:t xml:space="preserve">SECOND </w:t>
      </w:r>
      <w:r w:rsidRPr="007B6E16">
        <w:rPr>
          <w:b/>
          <w:bCs/>
          <w:szCs w:val="24"/>
        </w:rPr>
        <w:t>REQUEST FOR EXTENSION</w:t>
      </w:r>
    </w:p>
    <w:p w14:paraId="2D2C3194" w14:textId="77777777" w:rsidR="007B6E16" w:rsidRPr="007B6E16" w:rsidRDefault="007B6E16" w:rsidP="007B6E16">
      <w:pPr>
        <w:pStyle w:val="ListParagraph"/>
        <w:ind w:left="0" w:firstLine="720"/>
        <w:jc w:val="center"/>
        <w:rPr>
          <w:b/>
          <w:bCs/>
          <w:szCs w:val="24"/>
        </w:rPr>
      </w:pPr>
    </w:p>
    <w:p w14:paraId="07F5A974" w14:textId="3E9FB431" w:rsidR="00F10694" w:rsidRPr="00700DDE" w:rsidRDefault="00F10694" w:rsidP="00F10694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700DDE">
        <w:rPr>
          <w:szCs w:val="24"/>
        </w:rPr>
        <w:t xml:space="preserve">On </w:t>
      </w:r>
      <w:bookmarkStart w:id="0" w:name="_Hlk51224637"/>
      <w:r w:rsidRPr="007E24E5">
        <w:t xml:space="preserve">March </w:t>
      </w:r>
      <w:r>
        <w:t>5</w:t>
      </w:r>
      <w:r w:rsidRPr="007E24E5">
        <w:t xml:space="preserve">, 2021, </w:t>
      </w:r>
      <w:bookmarkEnd w:id="0"/>
      <w:r w:rsidRPr="007E24E5">
        <w:t xml:space="preserve">the City of </w:t>
      </w:r>
      <w:r>
        <w:t>Woodway</w:t>
      </w:r>
      <w:r w:rsidRPr="007E24E5">
        <w:t xml:space="preserve"> (</w:t>
      </w:r>
      <w:r>
        <w:t>Woodway</w:t>
      </w:r>
      <w:r w:rsidRPr="00700DDE">
        <w:rPr>
          <w:szCs w:val="24"/>
        </w:rPr>
        <w:t>) filed an application to amend its water certificate of convenience and necessity (CCN) 1</w:t>
      </w:r>
      <w:r>
        <w:rPr>
          <w:szCs w:val="24"/>
        </w:rPr>
        <w:t>0022 and for dual certification with the City of Waco’s CCN number 10039</w:t>
      </w:r>
      <w:r w:rsidRPr="00700DDE">
        <w:rPr>
          <w:szCs w:val="24"/>
        </w:rPr>
        <w:t xml:space="preserve"> in </w:t>
      </w:r>
      <w:r>
        <w:rPr>
          <w:szCs w:val="24"/>
        </w:rPr>
        <w:t xml:space="preserve">McClennan </w:t>
      </w:r>
      <w:r w:rsidRPr="00700DDE">
        <w:rPr>
          <w:szCs w:val="24"/>
        </w:rPr>
        <w:t xml:space="preserve">County. </w:t>
      </w:r>
      <w:r w:rsidRPr="00D40C0D">
        <w:t xml:space="preserve">The requested service area consists of </w:t>
      </w:r>
      <w:r>
        <w:t>170</w:t>
      </w:r>
      <w:r w:rsidRPr="00D40C0D">
        <w:t xml:space="preserve"> acres</w:t>
      </w:r>
      <w:r>
        <w:t xml:space="preserve"> and 450 </w:t>
      </w:r>
      <w:r w:rsidRPr="00F51785">
        <w:t>existing c</w:t>
      </w:r>
      <w:r>
        <w:t xml:space="preserve">ustomers. </w:t>
      </w:r>
      <w:r w:rsidRPr="00F51785">
        <w:t xml:space="preserve">Woodway filed supplemental information on </w:t>
      </w:r>
      <w:r>
        <w:t>May 10, 2021</w:t>
      </w:r>
      <w:r w:rsidR="00695E76">
        <w:t xml:space="preserve"> and August 13, 2021</w:t>
      </w:r>
      <w:r w:rsidRPr="00700DDE">
        <w:rPr>
          <w:szCs w:val="24"/>
        </w:rPr>
        <w:t>.</w:t>
      </w:r>
    </w:p>
    <w:p w14:paraId="503E2FF6" w14:textId="4D1CADCC" w:rsidR="007B6E16" w:rsidRDefault="007B6E16" w:rsidP="007B6E16">
      <w:pPr>
        <w:spacing w:line="360" w:lineRule="auto"/>
        <w:ind w:firstLine="720"/>
      </w:pPr>
      <w:r>
        <w:t xml:space="preserve">On </w:t>
      </w:r>
      <w:r w:rsidR="00F10694">
        <w:t>June 28</w:t>
      </w:r>
      <w:r>
        <w:t xml:space="preserve">, 2021, the administrative law judge filed Order No. </w:t>
      </w:r>
      <w:r w:rsidR="00F10694">
        <w:t>4</w:t>
      </w:r>
      <w:r>
        <w:t xml:space="preserve">, </w:t>
      </w:r>
      <w:r w:rsidR="00F10694">
        <w:t>establishing a deadline of September 9, 2021 for the Staff of the Public Commission of Texas (Staff) to file a supplemental recommendation on the sufficiency of the application and propose a procedural schedule. Therefore, this pleading is timely filed</w:t>
      </w:r>
      <w:r w:rsidR="00F10694" w:rsidRPr="00700DDE">
        <w:rPr>
          <w:szCs w:val="24"/>
        </w:rPr>
        <w:t>.</w:t>
      </w:r>
      <w:r>
        <w:t xml:space="preserve"> </w:t>
      </w:r>
    </w:p>
    <w:p w14:paraId="1F6E196A" w14:textId="77777777" w:rsidR="00852598" w:rsidRDefault="00852598" w:rsidP="00501D10"/>
    <w:p w14:paraId="77622CB9" w14:textId="77777777" w:rsidR="00501D10" w:rsidRPr="00AA728E" w:rsidRDefault="00501D10" w:rsidP="00501D10">
      <w:pPr>
        <w:numPr>
          <w:ilvl w:val="0"/>
          <w:numId w:val="2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0C5AAEBF" w14:textId="2E09B0FD" w:rsidR="00501D10" w:rsidRPr="00CF52CF" w:rsidRDefault="00501D10" w:rsidP="00501D10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="00F10694">
        <w:t xml:space="preserve">Staff </w:t>
      </w:r>
      <w:r w:rsidR="00695E76">
        <w:t xml:space="preserve">is working with Woodway </w:t>
      </w:r>
      <w:r w:rsidR="00E207DA">
        <w:t xml:space="preserve">to determine if a CCN amendment is </w:t>
      </w:r>
      <w:r w:rsidR="003E1006">
        <w:t xml:space="preserve">the application Woodway intended to file </w:t>
      </w:r>
      <w:r w:rsidR="00695E76">
        <w:t xml:space="preserve">and </w:t>
      </w:r>
      <w:r w:rsidR="00F10694">
        <w:t>requires additional time to review the application. Accordingly, Staff respectfully requests the entry of an order extending the deadline for Staff to file a supplemental recommendation on sufficiency of the application to October 8, 2021.</w:t>
      </w:r>
    </w:p>
    <w:p w14:paraId="0DEE7A7B" w14:textId="77777777" w:rsidR="00501D10" w:rsidRDefault="00501D10" w:rsidP="00501D10">
      <w:pPr>
        <w:rPr>
          <w:b/>
          <w:caps/>
          <w:szCs w:val="24"/>
        </w:rPr>
      </w:pPr>
    </w:p>
    <w:p w14:paraId="10DD70CA" w14:textId="77777777" w:rsidR="00501D10" w:rsidRDefault="00501D10" w:rsidP="00501D10">
      <w:pPr>
        <w:pStyle w:val="ListParagraph"/>
        <w:numPr>
          <w:ilvl w:val="0"/>
          <w:numId w:val="23"/>
        </w:numPr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1A3CC063" w14:textId="77777777" w:rsidR="00501D10" w:rsidRPr="002E5E04" w:rsidRDefault="00501D10" w:rsidP="00501D10">
      <w:pPr>
        <w:pStyle w:val="ListParagraph"/>
        <w:rPr>
          <w:b/>
          <w:szCs w:val="24"/>
        </w:rPr>
      </w:pPr>
    </w:p>
    <w:p w14:paraId="25E2D98C" w14:textId="7B428DF0" w:rsidR="009A6F9D" w:rsidRPr="00CF52CF" w:rsidRDefault="00F10694" w:rsidP="009A6F9D">
      <w:pPr>
        <w:spacing w:line="360" w:lineRule="auto"/>
        <w:ind w:firstLine="720"/>
        <w:rPr>
          <w:szCs w:val="24"/>
        </w:rPr>
      </w:pPr>
      <w:r>
        <w:t>Staff respectfully requests the entry of an order extending Staff's deadline to file a supplemental recommendation on sufficiency of the application</w:t>
      </w:r>
      <w:r w:rsidR="009A6F9D">
        <w:t xml:space="preserve"> to October </w:t>
      </w:r>
      <w:r>
        <w:t>8</w:t>
      </w:r>
      <w:r w:rsidR="009A6F9D">
        <w:t>, 2021.</w:t>
      </w:r>
    </w:p>
    <w:p w14:paraId="19AD6D9C" w14:textId="0AC08ECD" w:rsidR="00F87FEB" w:rsidRDefault="00F87FEB" w:rsidP="009A6F9D">
      <w:pPr>
        <w:spacing w:line="360" w:lineRule="auto"/>
        <w:ind w:firstLine="720"/>
      </w:pPr>
    </w:p>
    <w:p w14:paraId="244FAF44" w14:textId="77777777" w:rsidR="00A95464" w:rsidRDefault="00A95464">
      <w:pPr>
        <w:jc w:val="left"/>
      </w:pPr>
      <w:r>
        <w:br w:type="page"/>
      </w:r>
    </w:p>
    <w:p w14:paraId="3BEFE9CE" w14:textId="18DEE067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A315AC">
        <w:rPr>
          <w:noProof/>
        </w:rPr>
        <w:t>September 8, 2021</w:t>
      </w:r>
      <w:r w:rsidR="001028D5">
        <w:fldChar w:fldCharType="end"/>
      </w:r>
    </w:p>
    <w:p w14:paraId="2B037EC2" w14:textId="77777777" w:rsidR="007B6E16" w:rsidRDefault="007B6E16" w:rsidP="00E57BC8">
      <w:pPr>
        <w:pStyle w:val="Normaldouble"/>
      </w:pP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9246005" w14:textId="77777777" w:rsidR="007B6E16" w:rsidRPr="00856672" w:rsidRDefault="007B6E16" w:rsidP="007B6E16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038499E1" w14:textId="77777777" w:rsidR="007B6E16" w:rsidRDefault="007B6E16" w:rsidP="007B6E16">
      <w:pPr>
        <w:keepNext/>
        <w:ind w:left="4320"/>
        <w:rPr>
          <w:szCs w:val="24"/>
        </w:rPr>
      </w:pPr>
      <w:r w:rsidRPr="00856672">
        <w:rPr>
          <w:szCs w:val="24"/>
        </w:rPr>
        <w:t>Managing Atto</w:t>
      </w:r>
      <w:r>
        <w:rPr>
          <w:szCs w:val="24"/>
        </w:rPr>
        <w:t>rney</w:t>
      </w:r>
    </w:p>
    <w:p w14:paraId="110FFC2C" w14:textId="77777777" w:rsidR="007B6E16" w:rsidRDefault="007B6E16" w:rsidP="007B6E16">
      <w:pPr>
        <w:keepNext/>
        <w:ind w:left="4320"/>
        <w:rPr>
          <w:szCs w:val="24"/>
        </w:rPr>
      </w:pPr>
    </w:p>
    <w:p w14:paraId="2D49D6A3" w14:textId="77777777" w:rsidR="007B6E16" w:rsidRDefault="007B6E16" w:rsidP="007B6E16">
      <w:pPr>
        <w:keepNext/>
        <w:ind w:left="4320"/>
        <w:rPr>
          <w:szCs w:val="24"/>
        </w:rPr>
      </w:pPr>
    </w:p>
    <w:p w14:paraId="04BBFCF7" w14:textId="78E8EA65" w:rsidR="007B6E16" w:rsidRPr="008A48A0" w:rsidRDefault="00560066" w:rsidP="007B6E16">
      <w:pPr>
        <w:keepNext/>
        <w:ind w:left="4320"/>
        <w:rPr>
          <w:i/>
          <w:iCs/>
          <w:szCs w:val="24"/>
          <w:u w:val="single"/>
        </w:rPr>
      </w:pPr>
      <w:r w:rsidRPr="008A48A0">
        <w:rPr>
          <w:i/>
          <w:iCs/>
          <w:szCs w:val="24"/>
          <w:u w:val="single"/>
        </w:rPr>
        <w:t>/s/ Kourtnee Jinks</w:t>
      </w:r>
      <w:r w:rsidR="008A48A0" w:rsidRPr="008A48A0">
        <w:rPr>
          <w:i/>
          <w:iCs/>
          <w:szCs w:val="24"/>
          <w:u w:val="single"/>
        </w:rPr>
        <w:tab/>
      </w:r>
    </w:p>
    <w:p w14:paraId="3AE449BA" w14:textId="77777777" w:rsidR="007B6E16" w:rsidRPr="00E24A59" w:rsidRDefault="007B6E16" w:rsidP="007B6E16">
      <w:pPr>
        <w:keepNext/>
        <w:ind w:left="4320"/>
        <w:rPr>
          <w:szCs w:val="24"/>
        </w:rPr>
      </w:pPr>
      <w:r w:rsidRPr="00972EF7">
        <w:rPr>
          <w:rFonts w:eastAsia="Calibri"/>
        </w:rPr>
        <w:t>Kourtnee Jinks</w:t>
      </w:r>
    </w:p>
    <w:p w14:paraId="62ED2EAC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0246EFA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50C23546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4582B112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41CFD5EE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5D4EF5DC" w14:textId="77777777" w:rsidR="007B6E16" w:rsidRPr="00972EF7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393AD010" w14:textId="77777777" w:rsidR="007B6E16" w:rsidRPr="00E211A2" w:rsidRDefault="007B6E16" w:rsidP="007B6E16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204CD92B" w14:textId="77777777" w:rsidR="007B6E16" w:rsidRDefault="007B6E16" w:rsidP="007B6E16">
      <w:pPr>
        <w:pStyle w:val="Docketnumber"/>
        <w:rPr>
          <w:sz w:val="24"/>
          <w:szCs w:val="24"/>
        </w:rPr>
      </w:pPr>
    </w:p>
    <w:p w14:paraId="3F341AEA" w14:textId="12853872" w:rsidR="007B6E16" w:rsidRPr="00BA048B" w:rsidRDefault="007B6E16" w:rsidP="007B6E16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>DOCKET NO</w:t>
      </w:r>
      <w:r w:rsidR="00F1069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F10694">
        <w:rPr>
          <w:sz w:val="24"/>
          <w:szCs w:val="24"/>
        </w:rPr>
        <w:t>51872</w:t>
      </w:r>
    </w:p>
    <w:p w14:paraId="4CF96A1C" w14:textId="77777777" w:rsidR="007B6E16" w:rsidRDefault="007B6E16" w:rsidP="007B6E16">
      <w:pPr>
        <w:jc w:val="center"/>
        <w:rPr>
          <w:b/>
        </w:rPr>
      </w:pPr>
    </w:p>
    <w:p w14:paraId="17688B9E" w14:textId="77777777" w:rsidR="007B6E16" w:rsidRPr="00734AD5" w:rsidRDefault="007B6E16" w:rsidP="007B6E16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20C0DEE7" w14:textId="77777777" w:rsidR="007B6E16" w:rsidRPr="005161D8" w:rsidRDefault="007B6E16" w:rsidP="007B6E16">
      <w:pPr>
        <w:jc w:val="center"/>
        <w:rPr>
          <w:szCs w:val="24"/>
        </w:rPr>
      </w:pPr>
    </w:p>
    <w:p w14:paraId="223407BB" w14:textId="5E5A0BA2" w:rsidR="007B6E16" w:rsidRPr="005161D8" w:rsidRDefault="007B6E16" w:rsidP="007B6E16">
      <w:pPr>
        <w:pStyle w:val="Paragraphdouble"/>
        <w:spacing w:line="360" w:lineRule="auto"/>
        <w:rPr>
          <w:szCs w:val="24"/>
        </w:rPr>
      </w:pPr>
      <w:r w:rsidRPr="002F22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315AC">
        <w:rPr>
          <w:noProof/>
          <w:szCs w:val="24"/>
        </w:rPr>
        <w:t>September 8, 2021</w:t>
      </w:r>
      <w:r>
        <w:rPr>
          <w:szCs w:val="24"/>
        </w:rPr>
        <w:fldChar w:fldCharType="end"/>
      </w:r>
      <w:r w:rsidRPr="002F2221">
        <w:rPr>
          <w:szCs w:val="24"/>
        </w:rPr>
        <w:t>, in accordance with the Order Suspending Rules, issued in Project No. 50664</w:t>
      </w:r>
      <w:r w:rsidRPr="005161D8">
        <w:rPr>
          <w:szCs w:val="24"/>
        </w:rPr>
        <w:t>.</w:t>
      </w:r>
    </w:p>
    <w:p w14:paraId="4119532C" w14:textId="77777777" w:rsidR="007B6E16" w:rsidRPr="005161D8" w:rsidRDefault="007B6E16" w:rsidP="007B6E16">
      <w:pPr>
        <w:rPr>
          <w:szCs w:val="24"/>
        </w:rPr>
      </w:pPr>
    </w:p>
    <w:p w14:paraId="03988858" w14:textId="3E04159A" w:rsidR="007B6E16" w:rsidRPr="008A48A0" w:rsidRDefault="00560066" w:rsidP="007B6E16">
      <w:pPr>
        <w:ind w:left="4320"/>
        <w:rPr>
          <w:rFonts w:eastAsia="Calibri"/>
          <w:i/>
          <w:iCs/>
        </w:rPr>
      </w:pPr>
      <w:r w:rsidRPr="008A48A0">
        <w:rPr>
          <w:i/>
          <w:iCs/>
          <w:szCs w:val="24"/>
          <w:u w:val="single"/>
        </w:rPr>
        <w:t>/s/Kourtnee Jinks</w:t>
      </w:r>
      <w:r w:rsidR="008A48A0" w:rsidRPr="008A48A0">
        <w:rPr>
          <w:i/>
          <w:iCs/>
          <w:szCs w:val="24"/>
          <w:u w:val="single"/>
        </w:rPr>
        <w:tab/>
      </w:r>
    </w:p>
    <w:p w14:paraId="6F2AA33F" w14:textId="0F0CE2C9" w:rsidR="00C82C8B" w:rsidRPr="007B6E16" w:rsidRDefault="007B6E16" w:rsidP="007B6E16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C82C8B" w:rsidRPr="007B6E16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46A55" w14:textId="77777777" w:rsidR="00262ECE" w:rsidRDefault="00262ECE">
      <w:r>
        <w:separator/>
      </w:r>
    </w:p>
  </w:endnote>
  <w:endnote w:type="continuationSeparator" w:id="0">
    <w:p w14:paraId="6355F40D" w14:textId="77777777" w:rsidR="00262ECE" w:rsidRDefault="0026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B10FB" w14:textId="77777777" w:rsidR="00262ECE" w:rsidRDefault="00262ECE">
      <w:r>
        <w:separator/>
      </w:r>
    </w:p>
  </w:footnote>
  <w:footnote w:type="continuationSeparator" w:id="0">
    <w:p w14:paraId="06199CD5" w14:textId="77777777" w:rsidR="00262ECE" w:rsidRDefault="0026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5"/>
  </w:num>
  <w:num w:numId="5">
    <w:abstractNumId w:val="1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58B8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ECE"/>
    <w:rsid w:val="002679E2"/>
    <w:rsid w:val="00267E98"/>
    <w:rsid w:val="00270C7B"/>
    <w:rsid w:val="00271524"/>
    <w:rsid w:val="00272208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006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0066"/>
    <w:rsid w:val="005617AE"/>
    <w:rsid w:val="0057620A"/>
    <w:rsid w:val="00587716"/>
    <w:rsid w:val="0059197A"/>
    <w:rsid w:val="00594411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6683"/>
    <w:rsid w:val="006102D3"/>
    <w:rsid w:val="006105A0"/>
    <w:rsid w:val="00610674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1D16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31A"/>
    <w:rsid w:val="00692AD3"/>
    <w:rsid w:val="00695E76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7E75"/>
    <w:rsid w:val="00791658"/>
    <w:rsid w:val="007972AD"/>
    <w:rsid w:val="007A27E6"/>
    <w:rsid w:val="007A38A3"/>
    <w:rsid w:val="007A5F84"/>
    <w:rsid w:val="007B1473"/>
    <w:rsid w:val="007B5AE9"/>
    <w:rsid w:val="007B6E16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48A0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3EC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6F9D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15AC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5464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57FD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8D9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643C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1812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07DA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0694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87FEB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F9D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6066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83"/>
  </w:style>
  <w:style w:type="paragraph" w:styleId="CommentSubject">
    <w:name w:val="annotation subject"/>
    <w:basedOn w:val="CommentText"/>
    <w:next w:val="CommentText"/>
    <w:link w:val="CommentSubjectChar"/>
    <w:rsid w:val="00606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2021-09-08T19:00:00Z</dcterms:created>
  <dcterms:modified xsi:type="dcterms:W3CDTF">2021-09-08T19:05:00Z</dcterms:modified>
</cp:coreProperties>
</file>